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2885"/>
        <w:gridCol w:w="886"/>
        <w:gridCol w:w="3763"/>
      </w:tblGrid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proofErr w:type="spellStart"/>
            <w:r w:rsidRPr="00897688">
              <w:rPr>
                <w:rFonts w:ascii="Arial" w:hAnsi="Arial" w:cs="Arial"/>
                <w:sz w:val="28"/>
                <w:szCs w:val="28"/>
              </w:rPr>
              <w:t>Ques</w:t>
            </w:r>
            <w:proofErr w:type="spellEnd"/>
            <w:r w:rsidRPr="00897688">
              <w:rPr>
                <w:rFonts w:ascii="Arial" w:hAnsi="Arial" w:cs="Arial"/>
                <w:sz w:val="28"/>
                <w:szCs w:val="28"/>
              </w:rPr>
              <w:t xml:space="preserve"> #</w:t>
            </w:r>
          </w:p>
        </w:tc>
        <w:tc>
          <w:tcPr>
            <w:tcW w:w="2885" w:type="dxa"/>
          </w:tcPr>
          <w:p w:rsidR="000D6B42" w:rsidRPr="00897688" w:rsidRDefault="000D6B42" w:rsidP="000D6B42">
            <w:pPr>
              <w:rPr>
                <w:rFonts w:ascii="Arial" w:hAnsi="Arial" w:cs="Arial"/>
                <w:sz w:val="28"/>
                <w:szCs w:val="28"/>
              </w:rPr>
            </w:pPr>
            <w:r w:rsidRPr="00897688">
              <w:rPr>
                <w:rFonts w:ascii="Arial" w:hAnsi="Arial" w:cs="Arial"/>
                <w:sz w:val="28"/>
                <w:szCs w:val="28"/>
              </w:rPr>
              <w:t>Answers</w:t>
            </w:r>
          </w:p>
        </w:tc>
        <w:tc>
          <w:tcPr>
            <w:tcW w:w="450" w:type="dxa"/>
          </w:tcPr>
          <w:p w:rsidR="000D6B42" w:rsidRPr="00897688" w:rsidRDefault="000D6B42" w:rsidP="000D6B4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97688">
              <w:rPr>
                <w:rFonts w:ascii="Arial" w:hAnsi="Arial" w:cs="Arial"/>
                <w:sz w:val="28"/>
                <w:szCs w:val="28"/>
              </w:rPr>
              <w:t>Ques</w:t>
            </w:r>
            <w:proofErr w:type="spellEnd"/>
            <w:r w:rsidRPr="00897688">
              <w:rPr>
                <w:rFonts w:ascii="Arial" w:hAnsi="Arial" w:cs="Arial"/>
                <w:sz w:val="28"/>
                <w:szCs w:val="28"/>
              </w:rPr>
              <w:t xml:space="preserve"> #</w:t>
            </w:r>
          </w:p>
        </w:tc>
        <w:tc>
          <w:tcPr>
            <w:tcW w:w="3763" w:type="dxa"/>
          </w:tcPr>
          <w:p w:rsidR="000D6B42" w:rsidRPr="00897688" w:rsidRDefault="000D6B42" w:rsidP="000D6B42">
            <w:pPr>
              <w:rPr>
                <w:rFonts w:ascii="Arial" w:hAnsi="Arial" w:cs="Arial"/>
                <w:sz w:val="28"/>
                <w:szCs w:val="28"/>
              </w:rPr>
            </w:pPr>
            <w:r w:rsidRPr="00897688">
              <w:rPr>
                <w:rFonts w:ascii="Arial" w:hAnsi="Arial" w:cs="Arial"/>
                <w:sz w:val="28"/>
                <w:szCs w:val="28"/>
              </w:rPr>
              <w:t>Answer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 w:rsidRPr="00897688">
              <w:t>1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Ratio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30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16%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Ratio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31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18%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3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Interval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32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20%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4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Ordinal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33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9%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5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Convenience sampling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34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15%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6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Systematic sampling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35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20%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7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Stratified random sampling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36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9:10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8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Cluster sampling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37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Canada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9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Discrete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38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1.8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10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Continuous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39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0.33:3.1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11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Discrete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40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0.26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12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 xml:space="preserve">Continuous 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41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0.06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13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Qualitative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42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0.16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14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Quantitative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43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0.03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15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Quantitative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44</w:t>
            </w:r>
          </w:p>
        </w:tc>
        <w:tc>
          <w:tcPr>
            <w:tcW w:w="3763" w:type="dxa"/>
            <w:shd w:val="clear" w:color="auto" w:fill="FFFFFF" w:themeFill="background1"/>
          </w:tcPr>
          <w:p w:rsidR="000D6B42" w:rsidRPr="00897688" w:rsidRDefault="000D6B42" w:rsidP="000D6B42">
            <w:r>
              <w:t>0.26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16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Qualitative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45</w:t>
            </w:r>
          </w:p>
        </w:tc>
        <w:tc>
          <w:tcPr>
            <w:tcW w:w="3763" w:type="dxa"/>
            <w:shd w:val="clear" w:color="auto" w:fill="FFFFFF" w:themeFill="background1"/>
          </w:tcPr>
          <w:p w:rsidR="000D6B42" w:rsidRPr="00897688" w:rsidRDefault="000D6B42" w:rsidP="000D6B42">
            <w:r>
              <w:t>0.23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17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L=6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46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B-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18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B=10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47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39:8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19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C=14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48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41%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20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P=8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49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 xml:space="preserve">3 donors 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21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LV=19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50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 xml:space="preserve">Decreasing 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22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t>S=1</w:t>
            </w:r>
          </w:p>
        </w:tc>
        <w:tc>
          <w:tcPr>
            <w:tcW w:w="450" w:type="dxa"/>
            <w:shd w:val="clear" w:color="auto" w:fill="auto"/>
          </w:tcPr>
          <w:p w:rsidR="000D6B42" w:rsidRPr="00897688" w:rsidRDefault="000D6B42" w:rsidP="000D6B42">
            <w:r>
              <w:t>51</w:t>
            </w:r>
          </w:p>
        </w:tc>
        <w:tc>
          <w:tcPr>
            <w:tcW w:w="3763" w:type="dxa"/>
            <w:shd w:val="clear" w:color="auto" w:fill="auto"/>
          </w:tcPr>
          <w:p w:rsidR="000D6B42" w:rsidRPr="00897688" w:rsidRDefault="000D6B42" w:rsidP="000D6B42">
            <w:r>
              <w:t xml:space="preserve">Decreasing 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23</w:t>
            </w:r>
          </w:p>
        </w:tc>
        <w:tc>
          <w:tcPr>
            <w:tcW w:w="2885" w:type="dxa"/>
          </w:tcPr>
          <w:p w:rsidR="000D6B42" w:rsidRPr="008148C4" w:rsidRDefault="000D6B42" w:rsidP="000D6B42">
            <w:pPr>
              <w:rPr>
                <w:vertAlign w:val="superscript"/>
              </w:rPr>
            </w:pPr>
            <w:r>
              <w:t>29.17%/ 105</w:t>
            </w:r>
            <w:r>
              <w:rPr>
                <w:vertAlign w:val="superscript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0D6B42" w:rsidRPr="00897688" w:rsidRDefault="000D6B42" w:rsidP="000D6B42">
            <w:r>
              <w:t>52</w:t>
            </w:r>
          </w:p>
        </w:tc>
        <w:tc>
          <w:tcPr>
            <w:tcW w:w="3763" w:type="dxa"/>
            <w:shd w:val="clear" w:color="auto" w:fill="auto"/>
          </w:tcPr>
          <w:p w:rsidR="000D6B42" w:rsidRPr="00897688" w:rsidRDefault="000D6B42" w:rsidP="000D6B42">
            <w:r>
              <w:t>21.05%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24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rPr>
                <w:lang w:val="en-US"/>
              </w:rPr>
              <w:t>4.17%/15</w:t>
            </w:r>
            <w:r w:rsidRPr="008148C4">
              <w:rPr>
                <w:vertAlign w:val="superscript"/>
                <w:lang w:val="en-US"/>
              </w:rPr>
              <w:t>0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53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16.02%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25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rPr>
                <w:lang w:val="en-US"/>
              </w:rPr>
              <w:t>8.33%/30</w:t>
            </w:r>
            <w:r w:rsidRPr="008148C4">
              <w:rPr>
                <w:vertAlign w:val="superscript"/>
                <w:lang w:val="en-US"/>
              </w:rPr>
              <w:t>0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54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$117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26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rPr>
                <w:lang w:val="en-US"/>
              </w:rPr>
              <w:t>10.42%/38</w:t>
            </w:r>
            <w:r w:rsidRPr="008148C4">
              <w:rPr>
                <w:vertAlign w:val="superscript"/>
                <w:lang w:val="en-US"/>
              </w:rPr>
              <w:t>0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55</w:t>
            </w:r>
          </w:p>
        </w:tc>
        <w:tc>
          <w:tcPr>
            <w:tcW w:w="3763" w:type="dxa"/>
          </w:tcPr>
          <w:p w:rsidR="000D6B42" w:rsidRPr="00897688" w:rsidRDefault="000D6B42" w:rsidP="000D6B42">
            <w:r>
              <w:t>$63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27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rPr>
                <w:lang w:val="en-US"/>
              </w:rPr>
              <w:t>33.33%/120</w:t>
            </w:r>
            <w:r w:rsidRPr="008148C4">
              <w:rPr>
                <w:vertAlign w:val="superscript"/>
                <w:lang w:val="en-US"/>
              </w:rPr>
              <w:t>0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56</w:t>
            </w:r>
          </w:p>
        </w:tc>
        <w:tc>
          <w:tcPr>
            <w:tcW w:w="3763" w:type="dxa"/>
            <w:shd w:val="clear" w:color="auto" w:fill="auto"/>
          </w:tcPr>
          <w:p w:rsidR="000D6B42" w:rsidRPr="00897688" w:rsidRDefault="000D6B42" w:rsidP="000D6B42">
            <w:r>
              <w:t xml:space="preserve">11 companies 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28</w:t>
            </w:r>
          </w:p>
        </w:tc>
        <w:tc>
          <w:tcPr>
            <w:tcW w:w="2885" w:type="dxa"/>
          </w:tcPr>
          <w:p w:rsidR="000D6B42" w:rsidRPr="00897688" w:rsidRDefault="000D6B42" w:rsidP="000D6B42">
            <w:r>
              <w:rPr>
                <w:lang w:val="en-US"/>
              </w:rPr>
              <w:t>14.58%/53</w:t>
            </w:r>
            <w:r w:rsidRPr="008148C4">
              <w:rPr>
                <w:vertAlign w:val="superscript"/>
                <w:lang w:val="en-US"/>
              </w:rPr>
              <w:t>0</w:t>
            </w:r>
          </w:p>
        </w:tc>
        <w:tc>
          <w:tcPr>
            <w:tcW w:w="450" w:type="dxa"/>
          </w:tcPr>
          <w:p w:rsidR="000D6B42" w:rsidRPr="00897688" w:rsidRDefault="000D6B42" w:rsidP="000D6B42">
            <w:r>
              <w:t>57</w:t>
            </w:r>
          </w:p>
        </w:tc>
        <w:tc>
          <w:tcPr>
            <w:tcW w:w="3763" w:type="dxa"/>
            <w:shd w:val="clear" w:color="auto" w:fill="auto"/>
          </w:tcPr>
          <w:p w:rsidR="000D6B42" w:rsidRPr="00897688" w:rsidRDefault="000D6B42" w:rsidP="000D6B42">
            <w:r>
              <w:t>Yes, 105 and 105</w:t>
            </w:r>
          </w:p>
        </w:tc>
      </w:tr>
      <w:tr w:rsidR="000D6B42" w:rsidTr="00437E20">
        <w:trPr>
          <w:trHeight w:val="397"/>
        </w:trPr>
        <w:tc>
          <w:tcPr>
            <w:tcW w:w="0" w:type="auto"/>
          </w:tcPr>
          <w:p w:rsidR="000D6B42" w:rsidRPr="00897688" w:rsidRDefault="000D6B42" w:rsidP="000D6B42">
            <w:r>
              <w:t>29</w:t>
            </w:r>
          </w:p>
        </w:tc>
        <w:tc>
          <w:tcPr>
            <w:tcW w:w="2885" w:type="dxa"/>
            <w:shd w:val="clear" w:color="auto" w:fill="auto"/>
          </w:tcPr>
          <w:p w:rsidR="000D6B42" w:rsidRPr="00897688" w:rsidRDefault="000D6B42" w:rsidP="000D6B42">
            <w:r>
              <w:t>22%</w:t>
            </w:r>
          </w:p>
        </w:tc>
        <w:tc>
          <w:tcPr>
            <w:tcW w:w="4213" w:type="dxa"/>
            <w:gridSpan w:val="2"/>
            <w:shd w:val="clear" w:color="auto" w:fill="000000" w:themeFill="text1"/>
          </w:tcPr>
          <w:p w:rsidR="000D6B42" w:rsidRPr="00897688" w:rsidRDefault="000D6B42" w:rsidP="000D6B42">
            <w:pPr>
              <w:jc w:val="center"/>
            </w:pPr>
          </w:p>
        </w:tc>
      </w:tr>
    </w:tbl>
    <w:p w:rsidR="00437E20" w:rsidRDefault="00437E20" w:rsidP="00437E20"/>
    <w:p w:rsidR="00565150" w:rsidRPr="00900609" w:rsidRDefault="00565150">
      <w:pPr>
        <w:rPr>
          <w:b/>
          <w:bCs/>
          <w:lang w:val="en-CA"/>
        </w:rPr>
      </w:pPr>
      <w:r w:rsidRPr="00565150">
        <w:rPr>
          <w:b/>
          <w:bCs/>
          <w:lang w:val="en-CA"/>
        </w:rPr>
        <w:lastRenderedPageBreak/>
        <w:t xml:space="preserve">58. Construct a stem-and-leaf plot to display the following students’ final grades data in an array. </w:t>
      </w:r>
      <w:r w:rsidRPr="00565150">
        <w:rPr>
          <w:b/>
          <w:bCs/>
          <w:u w:val="single"/>
          <w:lang w:val="en-CA"/>
        </w:rPr>
        <w:t>Please Hand In/ Upload this page including the Answer 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565150" w:rsidTr="00565150">
        <w:tc>
          <w:tcPr>
            <w:tcW w:w="985" w:type="dxa"/>
          </w:tcPr>
          <w:p w:rsidR="00565150" w:rsidRPr="00900609" w:rsidRDefault="00565150">
            <w:pPr>
              <w:rPr>
                <w:b/>
              </w:rPr>
            </w:pPr>
            <w:r w:rsidRPr="00900609">
              <w:rPr>
                <w:b/>
              </w:rPr>
              <w:t xml:space="preserve">Steam </w:t>
            </w:r>
          </w:p>
        </w:tc>
        <w:tc>
          <w:tcPr>
            <w:tcW w:w="8365" w:type="dxa"/>
          </w:tcPr>
          <w:p w:rsidR="00565150" w:rsidRPr="00900609" w:rsidRDefault="00565150">
            <w:pPr>
              <w:rPr>
                <w:b/>
              </w:rPr>
            </w:pPr>
            <w:r w:rsidRPr="00900609">
              <w:rPr>
                <w:b/>
              </w:rPr>
              <w:t>Leaf</w:t>
            </w:r>
          </w:p>
        </w:tc>
      </w:tr>
      <w:tr w:rsidR="00565150" w:rsidTr="00565150">
        <w:tc>
          <w:tcPr>
            <w:tcW w:w="985" w:type="dxa"/>
          </w:tcPr>
          <w:p w:rsidR="00565150" w:rsidRDefault="00900609">
            <w:r>
              <w:t>5</w:t>
            </w:r>
          </w:p>
        </w:tc>
        <w:tc>
          <w:tcPr>
            <w:tcW w:w="8365" w:type="dxa"/>
          </w:tcPr>
          <w:p w:rsidR="00565150" w:rsidRDefault="00900609">
            <w:r>
              <w:t>2, 8, 9</w:t>
            </w:r>
          </w:p>
        </w:tc>
      </w:tr>
      <w:tr w:rsidR="00565150" w:rsidTr="00565150">
        <w:tc>
          <w:tcPr>
            <w:tcW w:w="985" w:type="dxa"/>
          </w:tcPr>
          <w:p w:rsidR="00565150" w:rsidRDefault="00900609">
            <w:r>
              <w:t>6</w:t>
            </w:r>
          </w:p>
        </w:tc>
        <w:tc>
          <w:tcPr>
            <w:tcW w:w="8365" w:type="dxa"/>
          </w:tcPr>
          <w:p w:rsidR="00900609" w:rsidRDefault="00900609">
            <w:r>
              <w:t>2, 5, 6</w:t>
            </w:r>
          </w:p>
        </w:tc>
      </w:tr>
      <w:tr w:rsidR="00565150" w:rsidTr="00565150">
        <w:tc>
          <w:tcPr>
            <w:tcW w:w="985" w:type="dxa"/>
          </w:tcPr>
          <w:p w:rsidR="00565150" w:rsidRDefault="00900609">
            <w:r>
              <w:t>7</w:t>
            </w:r>
          </w:p>
        </w:tc>
        <w:tc>
          <w:tcPr>
            <w:tcW w:w="8365" w:type="dxa"/>
          </w:tcPr>
          <w:p w:rsidR="00565150" w:rsidRDefault="004C10AE">
            <w:r>
              <w:t>1, 2, 5, 6, 7, 8</w:t>
            </w:r>
          </w:p>
        </w:tc>
      </w:tr>
      <w:tr w:rsidR="00565150" w:rsidTr="00565150">
        <w:tc>
          <w:tcPr>
            <w:tcW w:w="985" w:type="dxa"/>
          </w:tcPr>
          <w:p w:rsidR="00565150" w:rsidRDefault="00900609">
            <w:r>
              <w:t>8</w:t>
            </w:r>
          </w:p>
        </w:tc>
        <w:tc>
          <w:tcPr>
            <w:tcW w:w="8365" w:type="dxa"/>
          </w:tcPr>
          <w:p w:rsidR="00565150" w:rsidRDefault="004C10AE">
            <w:r>
              <w:t>0, 3, 4, 5, 7, 8, 9</w:t>
            </w:r>
          </w:p>
        </w:tc>
      </w:tr>
      <w:tr w:rsidR="00565150" w:rsidTr="00565150">
        <w:tc>
          <w:tcPr>
            <w:tcW w:w="985" w:type="dxa"/>
          </w:tcPr>
          <w:p w:rsidR="00565150" w:rsidRDefault="00900609">
            <w:r>
              <w:t>9</w:t>
            </w:r>
          </w:p>
        </w:tc>
        <w:tc>
          <w:tcPr>
            <w:tcW w:w="8365" w:type="dxa"/>
          </w:tcPr>
          <w:p w:rsidR="00565150" w:rsidRDefault="004C10AE">
            <w:r>
              <w:t>1,2 5, 7, 7</w:t>
            </w:r>
          </w:p>
        </w:tc>
      </w:tr>
    </w:tbl>
    <w:p w:rsidR="009D4988" w:rsidRDefault="009D4988"/>
    <w:p w:rsidR="00BB683E" w:rsidRDefault="00BB683E"/>
    <w:p w:rsidR="00BB683E" w:rsidRPr="00BB683E" w:rsidRDefault="00BB683E" w:rsidP="00BB683E">
      <w:pPr>
        <w:rPr>
          <w:lang w:val="en-CA"/>
        </w:rPr>
      </w:pPr>
      <w:r w:rsidRPr="00BB683E">
        <w:rPr>
          <w:lang w:val="en-CA"/>
        </w:rPr>
        <w:t xml:space="preserve">59. Use the following frequency distribution taken from data obtained for the number of minutes spent in an E.R. room before seeing a doctor. </w:t>
      </w:r>
      <w:r w:rsidRPr="00BB683E">
        <w:rPr>
          <w:b/>
          <w:bCs/>
          <w:u w:val="single"/>
          <w:lang w:val="en-CA"/>
        </w:rPr>
        <w:t>Place answers here, not on Answer Sheet.</w:t>
      </w:r>
    </w:p>
    <w:p w:rsidR="00BB683E" w:rsidRPr="00BB683E" w:rsidRDefault="00BB683E" w:rsidP="00BB683E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268"/>
        <w:gridCol w:w="2267"/>
      </w:tblGrid>
      <w:tr w:rsidR="00BB683E" w:rsidRPr="00BB683E" w:rsidTr="005D1B69">
        <w:tc>
          <w:tcPr>
            <w:tcW w:w="1271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Time (min)</w:t>
            </w:r>
          </w:p>
        </w:tc>
        <w:tc>
          <w:tcPr>
            <w:tcW w:w="1559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Frequency (f)</w:t>
            </w:r>
          </w:p>
        </w:tc>
        <w:tc>
          <w:tcPr>
            <w:tcW w:w="1985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Relative Frequency (%)</w:t>
            </w:r>
          </w:p>
        </w:tc>
        <w:tc>
          <w:tcPr>
            <w:tcW w:w="2268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Cumulative Frequency</w:t>
            </w:r>
          </w:p>
        </w:tc>
        <w:tc>
          <w:tcPr>
            <w:tcW w:w="2267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Relative Cumulative Frequency (%)</w:t>
            </w:r>
          </w:p>
        </w:tc>
      </w:tr>
      <w:tr w:rsidR="00BB683E" w:rsidRPr="00BB683E" w:rsidTr="005D1B69">
        <w:trPr>
          <w:trHeight w:val="397"/>
        </w:trPr>
        <w:tc>
          <w:tcPr>
            <w:tcW w:w="1271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12-36</w:t>
            </w:r>
          </w:p>
        </w:tc>
        <w:tc>
          <w:tcPr>
            <w:tcW w:w="1559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FFFF00"/>
          </w:tcPr>
          <w:p w:rsidR="00BB683E" w:rsidRPr="00BB683E" w:rsidRDefault="00C806C0" w:rsidP="00BB683E">
            <w:pPr>
              <w:spacing w:after="160" w:line="259" w:lineRule="auto"/>
            </w:pPr>
            <w:r>
              <w:t>19.05</w:t>
            </w:r>
          </w:p>
        </w:tc>
        <w:tc>
          <w:tcPr>
            <w:tcW w:w="2268" w:type="dxa"/>
            <w:shd w:val="clear" w:color="auto" w:fill="FFFF00"/>
          </w:tcPr>
          <w:p w:rsidR="00BB683E" w:rsidRPr="00BB683E" w:rsidRDefault="003C6C32" w:rsidP="00BB683E">
            <w:pPr>
              <w:spacing w:after="160" w:line="259" w:lineRule="auto"/>
            </w:pPr>
            <w:r>
              <w:t>4</w:t>
            </w:r>
          </w:p>
        </w:tc>
        <w:tc>
          <w:tcPr>
            <w:tcW w:w="2267" w:type="dxa"/>
            <w:shd w:val="clear" w:color="auto" w:fill="FFFF00"/>
          </w:tcPr>
          <w:p w:rsidR="00221454" w:rsidRPr="00BB683E" w:rsidRDefault="00221454" w:rsidP="00BB683E">
            <w:pPr>
              <w:spacing w:after="160" w:line="259" w:lineRule="auto"/>
            </w:pPr>
            <w:r>
              <w:t>19.05</w:t>
            </w:r>
          </w:p>
        </w:tc>
      </w:tr>
      <w:tr w:rsidR="00BB683E" w:rsidRPr="00BB683E" w:rsidTr="005D1B69">
        <w:trPr>
          <w:trHeight w:val="397"/>
        </w:trPr>
        <w:tc>
          <w:tcPr>
            <w:tcW w:w="1271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37-61</w:t>
            </w:r>
          </w:p>
        </w:tc>
        <w:tc>
          <w:tcPr>
            <w:tcW w:w="1559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2</w:t>
            </w:r>
          </w:p>
        </w:tc>
        <w:tc>
          <w:tcPr>
            <w:tcW w:w="1985" w:type="dxa"/>
            <w:shd w:val="clear" w:color="auto" w:fill="FFFF00"/>
          </w:tcPr>
          <w:p w:rsidR="00BB683E" w:rsidRPr="00BB683E" w:rsidRDefault="00C806C0" w:rsidP="00BB683E">
            <w:pPr>
              <w:spacing w:after="160" w:line="259" w:lineRule="auto"/>
            </w:pPr>
            <w:r>
              <w:t>9.5</w:t>
            </w:r>
            <w:r w:rsidR="002146FC">
              <w:t>2</w:t>
            </w:r>
          </w:p>
        </w:tc>
        <w:tc>
          <w:tcPr>
            <w:tcW w:w="2268" w:type="dxa"/>
            <w:shd w:val="clear" w:color="auto" w:fill="FFFF00"/>
          </w:tcPr>
          <w:p w:rsidR="00BB683E" w:rsidRPr="00BB683E" w:rsidRDefault="003C6C32" w:rsidP="00BB683E">
            <w:pPr>
              <w:spacing w:after="160" w:line="259" w:lineRule="auto"/>
            </w:pPr>
            <w:r>
              <w:t>6</w:t>
            </w:r>
          </w:p>
        </w:tc>
        <w:tc>
          <w:tcPr>
            <w:tcW w:w="2267" w:type="dxa"/>
            <w:shd w:val="clear" w:color="auto" w:fill="FFFF00"/>
          </w:tcPr>
          <w:p w:rsidR="00BB683E" w:rsidRPr="00BB683E" w:rsidRDefault="00221454" w:rsidP="00BB683E">
            <w:pPr>
              <w:spacing w:after="160" w:line="259" w:lineRule="auto"/>
            </w:pPr>
            <w:r>
              <w:t>28.57</w:t>
            </w:r>
          </w:p>
        </w:tc>
      </w:tr>
      <w:tr w:rsidR="00BB683E" w:rsidRPr="00BB683E" w:rsidTr="005D1B69">
        <w:trPr>
          <w:trHeight w:val="397"/>
        </w:trPr>
        <w:tc>
          <w:tcPr>
            <w:tcW w:w="1271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62-86</w:t>
            </w:r>
          </w:p>
        </w:tc>
        <w:tc>
          <w:tcPr>
            <w:tcW w:w="1559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00"/>
          </w:tcPr>
          <w:p w:rsidR="00BB683E" w:rsidRPr="00BB683E" w:rsidRDefault="002146FC" w:rsidP="00BB683E">
            <w:pPr>
              <w:spacing w:after="160" w:line="259" w:lineRule="auto"/>
            </w:pPr>
            <w:r>
              <w:t>28.57</w:t>
            </w:r>
          </w:p>
        </w:tc>
        <w:tc>
          <w:tcPr>
            <w:tcW w:w="2268" w:type="dxa"/>
            <w:shd w:val="clear" w:color="auto" w:fill="FFFF00"/>
          </w:tcPr>
          <w:p w:rsidR="00BB683E" w:rsidRPr="00BB683E" w:rsidRDefault="003C6C32" w:rsidP="00BB683E">
            <w:pPr>
              <w:spacing w:after="160" w:line="259" w:lineRule="auto"/>
            </w:pPr>
            <w:r>
              <w:t>12</w:t>
            </w:r>
          </w:p>
        </w:tc>
        <w:tc>
          <w:tcPr>
            <w:tcW w:w="2267" w:type="dxa"/>
            <w:shd w:val="clear" w:color="auto" w:fill="FFFF00"/>
          </w:tcPr>
          <w:p w:rsidR="00221454" w:rsidRPr="00BB683E" w:rsidRDefault="00221454" w:rsidP="00BB683E">
            <w:pPr>
              <w:spacing w:after="160" w:line="259" w:lineRule="auto"/>
            </w:pPr>
            <w:r>
              <w:t>57.14</w:t>
            </w:r>
          </w:p>
        </w:tc>
      </w:tr>
      <w:tr w:rsidR="00BB683E" w:rsidRPr="00BB683E" w:rsidTr="005D1B69">
        <w:trPr>
          <w:trHeight w:val="397"/>
        </w:trPr>
        <w:tc>
          <w:tcPr>
            <w:tcW w:w="1271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87-111</w:t>
            </w:r>
          </w:p>
        </w:tc>
        <w:tc>
          <w:tcPr>
            <w:tcW w:w="1559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FFFF00"/>
          </w:tcPr>
          <w:p w:rsidR="00BB683E" w:rsidRPr="00BB683E" w:rsidRDefault="002146FC" w:rsidP="00BB683E">
            <w:pPr>
              <w:spacing w:after="160" w:line="259" w:lineRule="auto"/>
            </w:pPr>
            <w:r>
              <w:t>28.57</w:t>
            </w:r>
          </w:p>
        </w:tc>
        <w:tc>
          <w:tcPr>
            <w:tcW w:w="2268" w:type="dxa"/>
            <w:shd w:val="clear" w:color="auto" w:fill="FFFF00"/>
          </w:tcPr>
          <w:p w:rsidR="00BB683E" w:rsidRPr="00BB683E" w:rsidRDefault="003C6C32" w:rsidP="00BB683E">
            <w:pPr>
              <w:spacing w:after="160" w:line="259" w:lineRule="auto"/>
            </w:pPr>
            <w:r>
              <w:t>18</w:t>
            </w:r>
          </w:p>
        </w:tc>
        <w:tc>
          <w:tcPr>
            <w:tcW w:w="2267" w:type="dxa"/>
            <w:shd w:val="clear" w:color="auto" w:fill="FFFF00"/>
          </w:tcPr>
          <w:p w:rsidR="00BB683E" w:rsidRPr="00BB683E" w:rsidRDefault="00A327DC" w:rsidP="00BB683E">
            <w:pPr>
              <w:spacing w:after="160" w:line="259" w:lineRule="auto"/>
            </w:pPr>
            <w:r>
              <w:t>85.71</w:t>
            </w:r>
          </w:p>
        </w:tc>
      </w:tr>
      <w:tr w:rsidR="00BB683E" w:rsidRPr="00BB683E" w:rsidTr="005D1B69">
        <w:trPr>
          <w:trHeight w:val="397"/>
        </w:trPr>
        <w:tc>
          <w:tcPr>
            <w:tcW w:w="1271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112-136</w:t>
            </w:r>
          </w:p>
        </w:tc>
        <w:tc>
          <w:tcPr>
            <w:tcW w:w="1559" w:type="dxa"/>
          </w:tcPr>
          <w:p w:rsidR="00BB683E" w:rsidRPr="00BB683E" w:rsidRDefault="00BB683E" w:rsidP="00BB683E">
            <w:pPr>
              <w:spacing w:after="160" w:line="259" w:lineRule="auto"/>
              <w:rPr>
                <w:b/>
                <w:bCs/>
              </w:rPr>
            </w:pPr>
            <w:r w:rsidRPr="00BB683E">
              <w:rPr>
                <w:b/>
                <w:bCs/>
              </w:rPr>
              <w:t>3</w:t>
            </w:r>
          </w:p>
        </w:tc>
        <w:tc>
          <w:tcPr>
            <w:tcW w:w="1985" w:type="dxa"/>
            <w:shd w:val="clear" w:color="auto" w:fill="FFFF00"/>
          </w:tcPr>
          <w:p w:rsidR="00BB683E" w:rsidRPr="00BB683E" w:rsidRDefault="002146FC" w:rsidP="00BB683E">
            <w:pPr>
              <w:spacing w:after="160" w:line="259" w:lineRule="auto"/>
            </w:pPr>
            <w:r>
              <w:t>14.29</w:t>
            </w:r>
          </w:p>
        </w:tc>
        <w:tc>
          <w:tcPr>
            <w:tcW w:w="2268" w:type="dxa"/>
            <w:shd w:val="clear" w:color="auto" w:fill="FFFF00"/>
          </w:tcPr>
          <w:p w:rsidR="00BB683E" w:rsidRPr="00BB683E" w:rsidRDefault="003C6C32" w:rsidP="00BB683E">
            <w:pPr>
              <w:spacing w:after="160" w:line="259" w:lineRule="auto"/>
            </w:pPr>
            <w:r>
              <w:t>21</w:t>
            </w:r>
          </w:p>
        </w:tc>
        <w:tc>
          <w:tcPr>
            <w:tcW w:w="2267" w:type="dxa"/>
            <w:shd w:val="clear" w:color="auto" w:fill="FFFF00"/>
          </w:tcPr>
          <w:p w:rsidR="00BB683E" w:rsidRPr="00BB683E" w:rsidRDefault="00A327DC" w:rsidP="00BB683E">
            <w:pPr>
              <w:spacing w:after="160" w:line="259" w:lineRule="auto"/>
            </w:pPr>
            <w:r>
              <w:t>100.00</w:t>
            </w:r>
          </w:p>
        </w:tc>
      </w:tr>
    </w:tbl>
    <w:p w:rsidR="00BB683E" w:rsidRPr="00BB683E" w:rsidRDefault="00BB683E" w:rsidP="00BB683E">
      <w:pPr>
        <w:rPr>
          <w:lang w:val="en-CA"/>
        </w:rPr>
      </w:pPr>
    </w:p>
    <w:bookmarkEnd w:id="0"/>
    <w:p w:rsidR="00BB683E" w:rsidRDefault="00BB683E"/>
    <w:sectPr w:rsidR="00BB683E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2B" w:rsidRDefault="000E3C2B" w:rsidP="00EB2FB5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EB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53" w:rsidRDefault="007B2653">
    <w:pPr>
      <w:pStyle w:val="Footer"/>
    </w:pPr>
    <w:r>
      <w:t xml:space="preserve">Please remember that only the last two pages are to be handed in/ uploaded with full name/ </w:t>
    </w:r>
    <w:proofErr w:type="spellStart"/>
    <w:r>
      <w:t>st</w:t>
    </w:r>
    <w:proofErr w:type="spellEnd"/>
    <w:r>
      <w:t xml:space="preserve"> 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2B" w:rsidRDefault="000E3C2B" w:rsidP="00EB2FB5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EB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53" w:rsidRPr="00897688" w:rsidRDefault="007B2653" w:rsidP="007B2653">
    <w:pPr>
      <w:pStyle w:val="Header"/>
      <w:rPr>
        <w:b/>
      </w:rPr>
    </w:pPr>
    <w:r w:rsidRPr="00897688">
      <w:rPr>
        <w:b/>
      </w:rPr>
      <w:t>Math 1031 Answer Sheet</w:t>
    </w:r>
  </w:p>
  <w:p w:rsidR="007B2653" w:rsidRDefault="007B2653">
    <w:pPr>
      <w:pStyle w:val="Header"/>
    </w:pPr>
    <w:r w:rsidRPr="00897688">
      <w:rPr>
        <w:b/>
      </w:rPr>
      <w:t>Full Name &amp; St #</w:t>
    </w:r>
    <w:r>
      <w:t xml:space="preserve"> 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0"/>
    <w:rsid w:val="00061E69"/>
    <w:rsid w:val="000C19AB"/>
    <w:rsid w:val="000D6B42"/>
    <w:rsid w:val="000E3C2B"/>
    <w:rsid w:val="002146FC"/>
    <w:rsid w:val="00221454"/>
    <w:rsid w:val="00221ADC"/>
    <w:rsid w:val="002B73FC"/>
    <w:rsid w:val="00315C09"/>
    <w:rsid w:val="003C6C32"/>
    <w:rsid w:val="00416392"/>
    <w:rsid w:val="00437E20"/>
    <w:rsid w:val="00442BD5"/>
    <w:rsid w:val="00443C29"/>
    <w:rsid w:val="00443C7C"/>
    <w:rsid w:val="004C10AE"/>
    <w:rsid w:val="004E7629"/>
    <w:rsid w:val="004F4BC3"/>
    <w:rsid w:val="00565150"/>
    <w:rsid w:val="007A4521"/>
    <w:rsid w:val="007B2653"/>
    <w:rsid w:val="007F06C4"/>
    <w:rsid w:val="008148C4"/>
    <w:rsid w:val="008B590A"/>
    <w:rsid w:val="008B718E"/>
    <w:rsid w:val="008D6D2F"/>
    <w:rsid w:val="00900609"/>
    <w:rsid w:val="0094068D"/>
    <w:rsid w:val="00963BE1"/>
    <w:rsid w:val="009D4988"/>
    <w:rsid w:val="00A06690"/>
    <w:rsid w:val="00A327DC"/>
    <w:rsid w:val="00A95F39"/>
    <w:rsid w:val="00AB03DD"/>
    <w:rsid w:val="00AB118E"/>
    <w:rsid w:val="00BB683E"/>
    <w:rsid w:val="00BE0AB0"/>
    <w:rsid w:val="00C22C52"/>
    <w:rsid w:val="00C26455"/>
    <w:rsid w:val="00C806C0"/>
    <w:rsid w:val="00CB49C1"/>
    <w:rsid w:val="00D03C1F"/>
    <w:rsid w:val="00D074C8"/>
    <w:rsid w:val="00D31C6A"/>
    <w:rsid w:val="00E137BF"/>
    <w:rsid w:val="00EB17DB"/>
    <w:rsid w:val="00EB2FB5"/>
    <w:rsid w:val="00F63B1A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7953F-8352-4B80-B361-7EBB4AC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E20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7E20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37E2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37E20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37E20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GITHINJI SAMMIE</dc:creator>
  <cp:keywords/>
  <dc:description/>
  <cp:lastModifiedBy>GITHINJI SAMMIE</cp:lastModifiedBy>
  <cp:revision>3</cp:revision>
  <dcterms:created xsi:type="dcterms:W3CDTF">2021-06-09T02:54:00Z</dcterms:created>
  <dcterms:modified xsi:type="dcterms:W3CDTF">2021-06-09T05:14:00Z</dcterms:modified>
</cp:coreProperties>
</file>